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2A529D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0"/>
      </w:tblGrid>
      <w:tr w:rsidR="00A17953" w:rsidTr="0060581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</w:rPr>
              <w:t>Α.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</w:rPr>
              <w:t xml:space="preserve"> 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Αποδέχομαι  ανεπιφύλακτα τους όρους της  </w:t>
            </w:r>
            <w:r w:rsidRPr="00605817">
              <w:rPr>
                <w:rFonts w:ascii="Palatino Linotype" w:hAnsi="Palatino Linotype" w:cs="Arial"/>
              </w:rPr>
              <w:t xml:space="preserve">με αρ. πρωτ. </w:t>
            </w:r>
            <w:r w:rsidR="003119B4" w:rsidRPr="00E035F0">
              <w:rPr>
                <w:rFonts w:ascii="Palatino Linotype" w:hAnsi="Palatino Linotype" w:cs="Arial"/>
              </w:rPr>
              <w:t>7914/08-06-2023  και                    ΑΔΑ: 9Η7ΓΩΡΛ-Χ5Ο</w:t>
            </w:r>
            <w:r w:rsidR="003119B4" w:rsidRPr="00605817">
              <w:rPr>
                <w:rFonts w:ascii="Palatino Linotype" w:hAnsi="Palatino Linotype" w:cs="Arial"/>
              </w:rPr>
              <w:t xml:space="preserve"> </w:t>
            </w:r>
            <w:r w:rsidRPr="00605817">
              <w:rPr>
                <w:rFonts w:ascii="Palatino Linotype" w:hAnsi="Palatino Linotype" w:cs="Arial"/>
              </w:rPr>
              <w:t xml:space="preserve">διακήρυξης δημοπρασίας.  </w:t>
            </w:r>
          </w:p>
          <w:p w:rsidR="00605817" w:rsidRPr="00605817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</w:rPr>
              <w:t>Β.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</w:rPr>
              <w:t xml:space="preserve">  </w:t>
            </w:r>
            <w:r w:rsidRPr="00605817">
              <w:rPr>
                <w:rFonts w:ascii="Palatino Linotype" w:hAnsi="Palatino Linotype" w:cs="Arial"/>
                <w:spacing w:val="2"/>
              </w:rPr>
              <w:t>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605817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  <w:sz w:val="22"/>
                <w:szCs w:val="22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  <w:sz w:val="22"/>
                <w:szCs w:val="22"/>
              </w:rPr>
              <w:t>Γ.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 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>Γνωρίζω την πραγματική σημερινή κατάσταση του ακινήτου - περιπτέρου προς εκμίσθωση, των εγκαταστάσεων αυτού και ότι αποδέχεται ανεπιφύλακτα την πραγματική σημερινή κατάσταση του και  λαμβάνω μέρος στο διαγωνισμό χωρίς καμία επιφύλαξη και δηλώνω ότι θα συμμορφωθώ  καθ΄ολη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9D" w:rsidRDefault="002A529D">
      <w:r>
        <w:separator/>
      </w:r>
    </w:p>
  </w:endnote>
  <w:endnote w:type="continuationSeparator" w:id="1">
    <w:p w:rsidR="002A529D" w:rsidRDefault="002A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9D" w:rsidRDefault="002A529D">
      <w:r>
        <w:separator/>
      </w:r>
    </w:p>
  </w:footnote>
  <w:footnote w:type="continuationSeparator" w:id="1">
    <w:p w:rsidR="002A529D" w:rsidRDefault="002A5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blPrEx>
        <w:tblCellMar>
          <w:top w:w="0" w:type="dxa"/>
          <w:bottom w:w="0" w:type="dxa"/>
        </w:tblCellMar>
      </w:tblPrEx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3119B4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294DE0"/>
    <w:rsid w:val="002A529D"/>
    <w:rsid w:val="002B1104"/>
    <w:rsid w:val="002B3F27"/>
    <w:rsid w:val="003119B4"/>
    <w:rsid w:val="00392C8E"/>
    <w:rsid w:val="004230E9"/>
    <w:rsid w:val="00425262"/>
    <w:rsid w:val="0048617C"/>
    <w:rsid w:val="004C6BDD"/>
    <w:rsid w:val="00506A72"/>
    <w:rsid w:val="00523A5B"/>
    <w:rsid w:val="00562F8F"/>
    <w:rsid w:val="005B0BD5"/>
    <w:rsid w:val="00605817"/>
    <w:rsid w:val="007C3391"/>
    <w:rsid w:val="008258F1"/>
    <w:rsid w:val="00833F64"/>
    <w:rsid w:val="00860C5C"/>
    <w:rsid w:val="00900914"/>
    <w:rsid w:val="00931D43"/>
    <w:rsid w:val="009A2493"/>
    <w:rsid w:val="00A17953"/>
    <w:rsid w:val="00B4751E"/>
    <w:rsid w:val="00B705C9"/>
    <w:rsid w:val="00BD2D95"/>
    <w:rsid w:val="00C6188C"/>
    <w:rsid w:val="00C83D8F"/>
    <w:rsid w:val="00CA07B6"/>
    <w:rsid w:val="00D43FDC"/>
    <w:rsid w:val="00DD5777"/>
    <w:rsid w:val="00E36003"/>
    <w:rsid w:val="00E750D2"/>
    <w:rsid w:val="00E94F26"/>
    <w:rsid w:val="00E97E60"/>
    <w:rsid w:val="00F332DC"/>
    <w:rsid w:val="00F55796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2015-06-30T06:07:00Z</cp:lastPrinted>
  <dcterms:created xsi:type="dcterms:W3CDTF">2023-06-09T07:35:00Z</dcterms:created>
  <dcterms:modified xsi:type="dcterms:W3CDTF">2023-06-09T07:35:00Z</dcterms:modified>
</cp:coreProperties>
</file>